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054" w:rsidRDefault="00994D96" w:rsidP="00994D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994D96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="00F90054" w:rsidRPr="00994D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D96" w:rsidRDefault="00994D96" w:rsidP="00994D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41332" w:rsidRPr="00994D96" w:rsidRDefault="00B41332" w:rsidP="00994D9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91848" w:rsidRPr="00994D96" w:rsidRDefault="00D91848" w:rsidP="00D91848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КЫРГЫЗ РЕСПУБЛИКАСЫНЫН ӨКМӨТҮНҮ</w:t>
      </w:r>
      <w:proofErr w:type="gram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</w:t>
      </w:r>
      <w:proofErr w:type="gram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ТОКТОМУ</w:t>
      </w:r>
    </w:p>
    <w:p w:rsidR="00F90054" w:rsidRPr="00994D96" w:rsidRDefault="00F90054" w:rsidP="00994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1848" w:rsidRDefault="00994D96" w:rsidP="00D918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Кыргыз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Республикасында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Бириккен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Улуттар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Уюмунун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Майыптардын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укуктары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жөнүндө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конвенциясын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ишке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ашыруу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боюнча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B41332" w:rsidRDefault="00994D96" w:rsidP="00D918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2019-2022-жылдарга карата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биринчи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кезектеги</w:t>
      </w:r>
      <w:proofErr w:type="spellEnd"/>
    </w:p>
    <w:p w:rsidR="00994D96" w:rsidRPr="00994D96" w:rsidRDefault="00994D96" w:rsidP="00D918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иш-чаралар</w:t>
      </w:r>
      <w:bookmarkStart w:id="0" w:name="_GoBack"/>
      <w:bookmarkEnd w:id="0"/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планын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бекитүү</w:t>
      </w:r>
      <w:proofErr w:type="spellEnd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994D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жөнүндө</w:t>
      </w:r>
      <w:proofErr w:type="spellEnd"/>
    </w:p>
    <w:p w:rsidR="00994D96" w:rsidRPr="00994D96" w:rsidRDefault="00994D96" w:rsidP="00F900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03E07" w:rsidRPr="00A17FC7" w:rsidRDefault="00203E07" w:rsidP="00A17F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0054" w:rsidRPr="00A17FC7" w:rsidRDefault="00994D96" w:rsidP="00A17F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proofErr w:type="gramStart"/>
      <w:r w:rsidRPr="00A17FC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17FC7">
        <w:rPr>
          <w:rFonts w:ascii="Times New Roman" w:hAnsi="Times New Roman" w:cs="Times New Roman"/>
          <w:sz w:val="28"/>
          <w:szCs w:val="28"/>
        </w:rPr>
        <w:t xml:space="preserve"> </w:t>
      </w:r>
      <w:r w:rsidRPr="00A17FC7">
        <w:rPr>
          <w:rFonts w:ascii="Times New Roman" w:hAnsi="Times New Roman" w:cs="Times New Roman"/>
          <w:sz w:val="28"/>
          <w:szCs w:val="28"/>
          <w:lang w:val="ky-KG"/>
        </w:rPr>
        <w:t>Республикасынын колдонуудагы мыйзамдарын Бириккен Улуттар Уюмунун Майыптардын укуктары жөнүндө конвенциясынын ченемдерине шайкеш келтирүү, ошондой эле майыптыгы бар адамдардын укугун жана эркиндигин камсыздоого багытталган иш-чараларды ишке ашыруу максатында, Кыргыз Республикасынын “Бириккен Улуттар Уюмунун Майыптардын укуктары жөнүндө конвенциясын ратификациялоо жөнүндө” Мыйзамына жана “Кыргыз Республикасынын Өкмөтү жөнүндө” Кыргыз Республикасынын конституциялык Мыйзамынын 10 жана</w:t>
      </w:r>
      <w:proofErr w:type="gramEnd"/>
      <w:r w:rsidRPr="00A17FC7">
        <w:rPr>
          <w:rFonts w:ascii="Times New Roman" w:hAnsi="Times New Roman" w:cs="Times New Roman"/>
          <w:sz w:val="28"/>
          <w:szCs w:val="28"/>
          <w:lang w:val="ky-KG"/>
        </w:rPr>
        <w:t xml:space="preserve"> 17-беренелерине ылайык Кыргыз Республикасынын Өкмөтү токтом кылат:  </w:t>
      </w:r>
    </w:p>
    <w:p w:rsidR="00F90054" w:rsidRPr="00A17FC7" w:rsidRDefault="00A831BB" w:rsidP="00A17FC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FC7">
        <w:rPr>
          <w:rFonts w:ascii="Times New Roman" w:hAnsi="Times New Roman" w:cs="Times New Roman"/>
          <w:sz w:val="28"/>
          <w:szCs w:val="28"/>
          <w:lang w:val="ky-KG"/>
        </w:rPr>
        <w:t>Төмөнкүлөр бекитилсин</w:t>
      </w:r>
      <w:r w:rsidR="00F90054" w:rsidRPr="00A17FC7">
        <w:rPr>
          <w:rFonts w:ascii="Times New Roman" w:hAnsi="Times New Roman" w:cs="Times New Roman"/>
          <w:sz w:val="28"/>
          <w:szCs w:val="28"/>
        </w:rPr>
        <w:t>:</w:t>
      </w:r>
    </w:p>
    <w:p w:rsidR="00A831BB" w:rsidRPr="00A17FC7" w:rsidRDefault="00A831BB" w:rsidP="00A17FC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17FC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A1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Республикасында Бириккен Улуттар Уюмунун Майыптардын укуктары жөнүндө конвенциясын ишке ашыруу боюнча 2019-2022-жылдарга карата биринчи кезектеги иш-чаралар планы 1-тиркемеге ылайык;</w:t>
      </w:r>
    </w:p>
    <w:p w:rsidR="00A831BB" w:rsidRPr="00A17FC7" w:rsidRDefault="00A831BB" w:rsidP="00A17FC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17FC7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A1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Республикасында Бириккен Улуттар Уюмунун Майыптардын укуктары жөнүндө конвенциясын ишке ашыруу боюнча 2019-2022-жылдарга карата биринчи кезектеги иш-чаралар планын (мындан ары – Биринчи кезектеги чаралар) ишке ашыруунун финансылык планы 2-тиркемеге ылайык;</w:t>
      </w:r>
    </w:p>
    <w:p w:rsidR="00A831BB" w:rsidRPr="00A831BB" w:rsidRDefault="00F6432D" w:rsidP="00A17FC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17F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="00A831BB" w:rsidRPr="00A83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Министрликтер, мамлекеттик комитеттер, административдик ведомстволор жана башка мамлекеттик органдар (макулдашуу боюнча), жергиликтүү мамлекеттик администрациялар жана жергиликтүү өз алдынча башкаруу органдары (макулдашуу боюнча):</w:t>
      </w:r>
    </w:p>
    <w:p w:rsidR="00A831BB" w:rsidRPr="00A831BB" w:rsidRDefault="00A831BB" w:rsidP="00A17FC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3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Pr="00A1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Биринчи кезектеги чаралар</w:t>
      </w:r>
      <w:r w:rsidRPr="00A17F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планын</w:t>
      </w:r>
      <w:r w:rsidRPr="00A83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белгиленген мөөнөттөрдө талаптагыдай аткаруу боюнча зарыл болгон чараларды көрүшсүн;</w:t>
      </w:r>
    </w:p>
    <w:p w:rsidR="00A831BB" w:rsidRPr="00A831BB" w:rsidRDefault="00A831BB" w:rsidP="00A17FC7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83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квартал сайын, отчеттук мезгилден кийинки айдын 10уна чейин </w:t>
      </w:r>
      <w:r w:rsidRPr="00A1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Биринчи кезектеги чаралар</w:t>
      </w:r>
      <w:r w:rsidRPr="00A17F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планын</w:t>
      </w:r>
      <w:r w:rsidRPr="00A83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аткаруу жөнүндө маалыматты Кыргыз Республикасынын </w:t>
      </w:r>
      <w:r w:rsidRPr="00A17F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Эмгек жана социалдык өнүгүү министрлигине берип турушсун.</w:t>
      </w:r>
    </w:p>
    <w:p w:rsidR="00F6432D" w:rsidRPr="00A17FC7" w:rsidRDefault="00F6432D" w:rsidP="00A17F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1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3.Ушул токтомдун аткарылышы үчүн жеке жоопкерчилик Биринчи кезектеги чаралар</w:t>
      </w:r>
      <w:r w:rsidRPr="00A17FC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планын аткарууга жооптуу болуп саналган мамлекеттик органдардын жана жергиликтүү өз алдынча башкаруу органдарынын жетекчилерине жүтөлсүн. </w:t>
      </w:r>
    </w:p>
    <w:p w:rsidR="00F6432D" w:rsidRPr="00A17FC7" w:rsidRDefault="00F6432D" w:rsidP="00A17F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17FC7">
        <w:rPr>
          <w:rFonts w:ascii="Times New Roman" w:hAnsi="Times New Roman" w:cs="Times New Roman"/>
          <w:sz w:val="28"/>
          <w:szCs w:val="28"/>
          <w:lang w:val="ky-KG"/>
        </w:rPr>
        <w:lastRenderedPageBreak/>
        <w:t>4. Кыргыз Республикасынын Эмгек жана социалдык өнүгүү министрлиги:</w:t>
      </w:r>
    </w:p>
    <w:p w:rsidR="00F6432D" w:rsidRPr="00A17FC7" w:rsidRDefault="00F6432D" w:rsidP="00A17F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1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- жарым жылдын жыйынтыгы боюнча отчеттук мезгилден кийинки айдын 25инен кечиктирбей Кыргыз Республикасынын Өкмөтүнүн Аппаратына Биринчи кезектеги чаралардын </w:t>
      </w:r>
      <w:r w:rsidR="00D74349">
        <w:fldChar w:fldCharType="begin"/>
      </w:r>
      <w:r w:rsidR="00D74349" w:rsidRPr="00D91848">
        <w:rPr>
          <w:lang w:val="ky-KG"/>
        </w:rPr>
        <w:instrText xml:space="preserve"> HYPERLINK "http://cbd.minjust.gov.kg/act/view/ru-ru/100204?cl=ky-kg" </w:instrText>
      </w:r>
      <w:r w:rsidR="00D74349">
        <w:fldChar w:fldCharType="separate"/>
      </w:r>
      <w:r w:rsidRPr="00A17FC7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t>планын</w:t>
      </w:r>
      <w:r w:rsidR="00D74349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fldChar w:fldCharType="end"/>
      </w:r>
      <w:r w:rsidRPr="00A1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 аткаруунун жүрүшү тууралуу жалпыланган маалыматты берсин.</w:t>
      </w:r>
    </w:p>
    <w:p w:rsidR="00F6432D" w:rsidRPr="00A17FC7" w:rsidRDefault="00A17FC7" w:rsidP="00A17F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A1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5</w:t>
      </w:r>
      <w:r w:rsidR="00F6432D" w:rsidRPr="00A1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. Ушул токтомдун аткарылышын контролдоо Кыргыз Республикасынын Өкмөтүнүн Аппаратынын социалдык өнүктүрүү бөлүмүнө жүктөлсүн.</w:t>
      </w:r>
    </w:p>
    <w:p w:rsidR="00C1042B" w:rsidRPr="00A17FC7" w:rsidRDefault="00A17FC7" w:rsidP="00A17F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1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6.</w:t>
      </w:r>
      <w:r w:rsidR="00F6432D" w:rsidRPr="00A17FC7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Ушул токтом расмий жарыяланган күндөн тарта жети күндөн  кийин күчүнө кирет.</w:t>
      </w:r>
    </w:p>
    <w:p w:rsidR="00F6432D" w:rsidRDefault="00F6432D" w:rsidP="001E61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432D" w:rsidRDefault="00F6432D" w:rsidP="001E61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042B" w:rsidRPr="001E616E" w:rsidRDefault="00A17FC7" w:rsidP="001E61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>касынын</w:t>
      </w:r>
      <w:r w:rsidR="001E616E" w:rsidRPr="001E616E">
        <w:rPr>
          <w:rFonts w:ascii="Times New Roman" w:hAnsi="Times New Roman" w:cs="Times New Roman"/>
          <w:b/>
          <w:sz w:val="28"/>
          <w:szCs w:val="28"/>
        </w:rPr>
        <w:tab/>
      </w:r>
      <w:r w:rsidR="001E616E">
        <w:rPr>
          <w:rFonts w:ascii="Times New Roman" w:hAnsi="Times New Roman" w:cs="Times New Roman"/>
          <w:b/>
          <w:sz w:val="28"/>
          <w:szCs w:val="28"/>
        </w:rPr>
        <w:tab/>
      </w:r>
      <w:r w:rsidR="001E616E" w:rsidRPr="001E616E">
        <w:rPr>
          <w:rFonts w:ascii="Times New Roman" w:hAnsi="Times New Roman" w:cs="Times New Roman"/>
          <w:b/>
          <w:sz w:val="28"/>
          <w:szCs w:val="28"/>
        </w:rPr>
        <w:tab/>
      </w:r>
      <w:r w:rsidR="00C1042B" w:rsidRPr="001E616E">
        <w:rPr>
          <w:rFonts w:ascii="Times New Roman" w:hAnsi="Times New Roman" w:cs="Times New Roman"/>
          <w:b/>
          <w:sz w:val="28"/>
          <w:szCs w:val="28"/>
        </w:rPr>
        <w:tab/>
      </w:r>
      <w:r w:rsidR="00C1042B" w:rsidRPr="001E616E">
        <w:rPr>
          <w:rFonts w:ascii="Times New Roman" w:hAnsi="Times New Roman" w:cs="Times New Roman"/>
          <w:b/>
          <w:sz w:val="28"/>
          <w:szCs w:val="28"/>
        </w:rPr>
        <w:tab/>
      </w:r>
      <w:r w:rsidR="00C1042B" w:rsidRPr="001E616E">
        <w:rPr>
          <w:rFonts w:ascii="Times New Roman" w:hAnsi="Times New Roman" w:cs="Times New Roman"/>
          <w:b/>
          <w:sz w:val="28"/>
          <w:szCs w:val="28"/>
        </w:rPr>
        <w:tab/>
      </w:r>
    </w:p>
    <w:p w:rsidR="00A17FC7" w:rsidRPr="001E616E" w:rsidRDefault="00A17FC7" w:rsidP="00A17F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16E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proofErr w:type="spellStart"/>
      <w:r w:rsidRPr="001E616E">
        <w:rPr>
          <w:rFonts w:ascii="Times New Roman" w:hAnsi="Times New Roman" w:cs="Times New Roman"/>
          <w:b/>
          <w:sz w:val="28"/>
          <w:szCs w:val="28"/>
        </w:rPr>
        <w:t>М.</w:t>
      </w:r>
      <w:r>
        <w:rPr>
          <w:rFonts w:ascii="Times New Roman" w:hAnsi="Times New Roman" w:cs="Times New Roman"/>
          <w:b/>
          <w:sz w:val="28"/>
          <w:szCs w:val="28"/>
        </w:rPr>
        <w:t>Д.</w:t>
      </w:r>
      <w:r w:rsidRPr="001E616E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A17FC7" w:rsidRPr="00A17FC7" w:rsidRDefault="00A17FC7" w:rsidP="00A17F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1042B" w:rsidRPr="001E616E" w:rsidRDefault="00C1042B" w:rsidP="00C104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1042B" w:rsidRPr="001E616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349" w:rsidRDefault="00D74349" w:rsidP="008B04AE">
      <w:pPr>
        <w:spacing w:after="0" w:line="240" w:lineRule="auto"/>
      </w:pPr>
      <w:r>
        <w:separator/>
      </w:r>
    </w:p>
  </w:endnote>
  <w:endnote w:type="continuationSeparator" w:id="0">
    <w:p w:rsidR="00D74349" w:rsidRDefault="00D74349" w:rsidP="008B0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4AE" w:rsidRPr="00694DC3" w:rsidRDefault="008B04AE">
    <w:pPr>
      <w:pStyle w:val="a8"/>
      <w:rPr>
        <w:rFonts w:ascii="Times New Roman" w:hAnsi="Times New Roman" w:cs="Times New Roman"/>
        <w:sz w:val="24"/>
        <w:szCs w:val="24"/>
      </w:rPr>
    </w:pPr>
    <w:r w:rsidRPr="00694DC3">
      <w:rPr>
        <w:rFonts w:ascii="Times New Roman" w:hAnsi="Times New Roman" w:cs="Times New Roman"/>
        <w:sz w:val="24"/>
        <w:szCs w:val="24"/>
      </w:rPr>
      <w:t xml:space="preserve">Министр ___________________ </w:t>
    </w:r>
    <w:proofErr w:type="spellStart"/>
    <w:r w:rsidRPr="00694DC3">
      <w:rPr>
        <w:rFonts w:ascii="Times New Roman" w:hAnsi="Times New Roman" w:cs="Times New Roman"/>
        <w:sz w:val="24"/>
        <w:szCs w:val="24"/>
      </w:rPr>
      <w:t>У.Кочкоров</w:t>
    </w:r>
    <w:proofErr w:type="spellEnd"/>
    <w:r w:rsidRPr="00694DC3">
      <w:rPr>
        <w:rFonts w:ascii="Times New Roman" w:hAnsi="Times New Roman" w:cs="Times New Roman"/>
        <w:sz w:val="24"/>
        <w:szCs w:val="24"/>
      </w:rPr>
      <w:t xml:space="preserve">      </w:t>
    </w:r>
    <w:r w:rsidR="00694DC3">
      <w:rPr>
        <w:rFonts w:ascii="Times New Roman" w:hAnsi="Times New Roman" w:cs="Times New Roman"/>
        <w:sz w:val="24"/>
        <w:szCs w:val="24"/>
      </w:rPr>
      <w:t xml:space="preserve">            </w:t>
    </w:r>
    <w:r w:rsidR="00D91848">
      <w:rPr>
        <w:rFonts w:ascii="Times New Roman" w:hAnsi="Times New Roman" w:cs="Times New Roman"/>
        <w:sz w:val="24"/>
        <w:szCs w:val="24"/>
      </w:rPr>
      <w:t xml:space="preserve">   </w:t>
    </w:r>
    <w:r w:rsidR="00D91848">
      <w:rPr>
        <w:rFonts w:ascii="Times New Roman" w:hAnsi="Times New Roman" w:cs="Times New Roman"/>
        <w:sz w:val="24"/>
        <w:szCs w:val="24"/>
      </w:rPr>
      <w:t>2020-ж</w:t>
    </w:r>
    <w:r w:rsidR="00D91848" w:rsidRPr="00694DC3">
      <w:rPr>
        <w:rFonts w:ascii="Times New Roman" w:hAnsi="Times New Roman" w:cs="Times New Roman"/>
        <w:sz w:val="24"/>
        <w:szCs w:val="24"/>
      </w:rPr>
      <w:t>.</w:t>
    </w:r>
    <w:r w:rsidR="00D91848">
      <w:rPr>
        <w:rFonts w:ascii="Times New Roman" w:hAnsi="Times New Roman" w:cs="Times New Roman"/>
        <w:sz w:val="24"/>
        <w:szCs w:val="24"/>
      </w:rPr>
      <w:t xml:space="preserve"> «____» 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349" w:rsidRDefault="00D74349" w:rsidP="008B04AE">
      <w:pPr>
        <w:spacing w:after="0" w:line="240" w:lineRule="auto"/>
      </w:pPr>
      <w:r>
        <w:separator/>
      </w:r>
    </w:p>
  </w:footnote>
  <w:footnote w:type="continuationSeparator" w:id="0">
    <w:p w:rsidR="00D74349" w:rsidRDefault="00D74349" w:rsidP="008B04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3406B"/>
    <w:multiLevelType w:val="hybridMultilevel"/>
    <w:tmpl w:val="D16835AE"/>
    <w:lvl w:ilvl="0" w:tplc="C1F2F214">
      <w:start w:val="1"/>
      <w:numFmt w:val="decimal"/>
      <w:lvlText w:val="%1)"/>
      <w:lvlJc w:val="left"/>
      <w:pPr>
        <w:ind w:left="1065" w:hanging="7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401A2"/>
    <w:multiLevelType w:val="hybridMultilevel"/>
    <w:tmpl w:val="9A262CAE"/>
    <w:lvl w:ilvl="0" w:tplc="0AF84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DF05B7"/>
    <w:multiLevelType w:val="hybridMultilevel"/>
    <w:tmpl w:val="1BD2A70C"/>
    <w:lvl w:ilvl="0" w:tplc="3B3CF8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642D0C"/>
    <w:multiLevelType w:val="hybridMultilevel"/>
    <w:tmpl w:val="F2985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B73"/>
    <w:rsid w:val="000B6B50"/>
    <w:rsid w:val="001417EE"/>
    <w:rsid w:val="001E616E"/>
    <w:rsid w:val="00203E07"/>
    <w:rsid w:val="00422617"/>
    <w:rsid w:val="00446B73"/>
    <w:rsid w:val="004B0DA6"/>
    <w:rsid w:val="00576413"/>
    <w:rsid w:val="005C5A5F"/>
    <w:rsid w:val="00601F45"/>
    <w:rsid w:val="00683B1E"/>
    <w:rsid w:val="00694DC3"/>
    <w:rsid w:val="006D769B"/>
    <w:rsid w:val="00792FE8"/>
    <w:rsid w:val="00824EA9"/>
    <w:rsid w:val="00841CAC"/>
    <w:rsid w:val="008A65F3"/>
    <w:rsid w:val="008B04AE"/>
    <w:rsid w:val="00994D96"/>
    <w:rsid w:val="009A1E48"/>
    <w:rsid w:val="00A17FC7"/>
    <w:rsid w:val="00A831BB"/>
    <w:rsid w:val="00B064B4"/>
    <w:rsid w:val="00B41332"/>
    <w:rsid w:val="00BD5369"/>
    <w:rsid w:val="00C1042B"/>
    <w:rsid w:val="00C80F06"/>
    <w:rsid w:val="00CE420A"/>
    <w:rsid w:val="00D7295D"/>
    <w:rsid w:val="00D74349"/>
    <w:rsid w:val="00D91848"/>
    <w:rsid w:val="00EE7FDB"/>
    <w:rsid w:val="00F6432D"/>
    <w:rsid w:val="00F90054"/>
    <w:rsid w:val="00FD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4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3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E0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B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04AE"/>
  </w:style>
  <w:style w:type="paragraph" w:styleId="a8">
    <w:name w:val="footer"/>
    <w:basedOn w:val="a"/>
    <w:link w:val="a9"/>
    <w:uiPriority w:val="99"/>
    <w:unhideWhenUsed/>
    <w:rsid w:val="008B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04AE"/>
  </w:style>
  <w:style w:type="character" w:styleId="aa">
    <w:name w:val="Hyperlink"/>
    <w:basedOn w:val="a0"/>
    <w:uiPriority w:val="99"/>
    <w:semiHidden/>
    <w:unhideWhenUsed/>
    <w:rsid w:val="00F643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4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3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3E0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B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04AE"/>
  </w:style>
  <w:style w:type="paragraph" w:styleId="a8">
    <w:name w:val="footer"/>
    <w:basedOn w:val="a"/>
    <w:link w:val="a9"/>
    <w:uiPriority w:val="99"/>
    <w:unhideWhenUsed/>
    <w:rsid w:val="008B04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04AE"/>
  </w:style>
  <w:style w:type="character" w:styleId="aa">
    <w:name w:val="Hyperlink"/>
    <w:basedOn w:val="a0"/>
    <w:uiPriority w:val="99"/>
    <w:semiHidden/>
    <w:unhideWhenUsed/>
    <w:rsid w:val="00F643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2020-02-10T04:37:00Z</cp:lastPrinted>
  <dcterms:created xsi:type="dcterms:W3CDTF">2020-02-10T03:52:00Z</dcterms:created>
  <dcterms:modified xsi:type="dcterms:W3CDTF">2020-02-10T05:17:00Z</dcterms:modified>
</cp:coreProperties>
</file>